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D8" w:rsidRPr="005F78D8" w:rsidRDefault="005F78D8" w:rsidP="005F78D8">
      <w:pPr>
        <w:pStyle w:val="a4"/>
        <w:rPr>
          <w:noProof/>
          <w:snapToGrid w:val="0"/>
          <w:lang w:val="en-CA" w:eastAsia="en-CA"/>
        </w:rPr>
      </w:pPr>
      <w:r w:rsidRPr="005F78D8">
        <w:t>Supplementary material</w:t>
      </w:r>
    </w:p>
    <w:p w:rsidR="00D4035D" w:rsidRPr="001B672A" w:rsidRDefault="00D4035D" w:rsidP="005F78D8">
      <w:pPr>
        <w:pStyle w:val="a4"/>
        <w:rPr>
          <w:noProof/>
          <w:snapToGrid w:val="0"/>
          <w:lang w:val="en-CA" w:eastAsia="en-CA"/>
        </w:rPr>
      </w:pPr>
      <w:r>
        <w:rPr>
          <w:noProof/>
          <w:snapToGrid w:val="0"/>
          <w:lang w:val="en-CA" w:eastAsia="en-CA"/>
        </w:rPr>
        <w:t>Supplementary</w:t>
      </w:r>
      <w:r w:rsidRPr="001B672A">
        <w:rPr>
          <w:noProof/>
          <w:snapToGrid w:val="0"/>
          <w:lang w:val="en-CA" w:eastAsia="en-CA"/>
        </w:rPr>
        <w:t xml:space="preserve"> Table </w:t>
      </w:r>
      <w:r>
        <w:rPr>
          <w:noProof/>
          <w:snapToGrid w:val="0"/>
          <w:lang w:val="en-CA" w:eastAsia="en-CA"/>
        </w:rPr>
        <w:t>1</w:t>
      </w:r>
      <w:r w:rsidRPr="001B672A">
        <w:rPr>
          <w:noProof/>
          <w:snapToGrid w:val="0"/>
          <w:lang w:val="en-CA" w:eastAsia="en-CA"/>
        </w:rPr>
        <w:t>. Potential ways to engage SGM who use MA</w:t>
      </w:r>
      <w:r>
        <w:rPr>
          <w:noProof/>
          <w:snapToGrid w:val="0"/>
          <w:lang w:val="en-CA" w:eastAsia="en-CA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2236"/>
        <w:gridCol w:w="2063"/>
        <w:gridCol w:w="1985"/>
        <w:gridCol w:w="1756"/>
        <w:gridCol w:w="1706"/>
        <w:gridCol w:w="846"/>
      </w:tblGrid>
      <w:tr w:rsidR="00EE3FF2" w:rsidRPr="00031479" w:rsidTr="0003147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EE3FF2" w:rsidRPr="00031479" w:rsidRDefault="00EE3FF2" w:rsidP="008B4299">
            <w:pPr>
              <w:adjustRightInd w:val="0"/>
              <w:snapToGrid w:val="0"/>
              <w:ind w:firstLineChars="0" w:firstLine="0"/>
              <w:rPr>
                <w:snapToGrid w:val="0"/>
                <w:kern w:val="0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3FF2" w:rsidRPr="00031479" w:rsidRDefault="00EE3FF2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Ready to take action now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3FF2" w:rsidRPr="00031479" w:rsidRDefault="00EE3FF2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Intend to take action soon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3FF2" w:rsidRPr="00031479" w:rsidRDefault="00EE3FF2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Might take action in the future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3FF2" w:rsidRPr="00031479" w:rsidRDefault="00EE3FF2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Not ready to take action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3FF2" w:rsidRPr="00031479" w:rsidRDefault="00EE3FF2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No perceived problem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3FF2" w:rsidRPr="00031479" w:rsidRDefault="00EE3FF2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χ</w:t>
            </w:r>
            <w:r w:rsidRPr="00031479">
              <w:rPr>
                <w:snapToGrid w:val="0"/>
                <w:color w:val="000000"/>
                <w:kern w:val="0"/>
                <w:vertAlign w:val="superscript"/>
                <w:lang w:val="en-CA" w:eastAsia="en-CA"/>
              </w:rPr>
              <w:t xml:space="preserve">2 </w:t>
            </w: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Test</w:t>
            </w:r>
          </w:p>
        </w:tc>
      </w:tr>
      <w:tr w:rsidR="00EE3FF2" w:rsidRPr="00031479" w:rsidTr="0003147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noWrap/>
            <w:vAlign w:val="bottom"/>
          </w:tcPr>
          <w:p w:rsidR="00EE3FF2" w:rsidRPr="00031479" w:rsidRDefault="00EE3FF2" w:rsidP="008B4299">
            <w:pPr>
              <w:adjustRightInd w:val="0"/>
              <w:snapToGrid w:val="0"/>
              <w:ind w:firstLineChars="0" w:firstLine="0"/>
              <w:rPr>
                <w:snapToGrid w:val="0"/>
                <w:kern w:val="0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E3FF2" w:rsidRPr="00031479" w:rsidRDefault="00EE3FF2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N (%)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3FF2" w:rsidRPr="00031479" w:rsidRDefault="00EE3FF2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N (%)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3FF2" w:rsidRPr="00031479" w:rsidRDefault="00EE3FF2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N (%)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3FF2" w:rsidRPr="00031479" w:rsidRDefault="00EE3FF2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N (%)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3FF2" w:rsidRPr="00031479" w:rsidRDefault="00EE3FF2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N (%)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3FF2" w:rsidRPr="00031479" w:rsidRDefault="00EE3FF2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i/>
                <w:snapToGrid w:val="0"/>
                <w:color w:val="000000"/>
                <w:kern w:val="0"/>
                <w:lang w:val="en-CA" w:eastAsia="en-CA"/>
              </w:rPr>
              <w:t>p</w:t>
            </w: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-value</w:t>
            </w:r>
          </w:p>
        </w:tc>
      </w:tr>
      <w:tr w:rsidR="00D4035D" w:rsidRPr="00031479" w:rsidTr="00031479">
        <w:trPr>
          <w:trHeight w:val="20"/>
          <w:jc w:val="center"/>
        </w:trPr>
        <w:tc>
          <w:tcPr>
            <w:tcW w:w="15398" w:type="dxa"/>
            <w:gridSpan w:val="7"/>
            <w:shd w:val="clear" w:color="auto" w:fill="auto"/>
            <w:noWrap/>
            <w:vAlign w:val="bottom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rPr>
                <w:bCs/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bCs/>
                <w:snapToGrid w:val="0"/>
                <w:color w:val="000000"/>
                <w:kern w:val="0"/>
                <w:lang w:val="en-CA" w:eastAsia="en-CA"/>
              </w:rPr>
              <w:t>Who participants would feel comfortable having ask them about their methamphetamine use:</w:t>
            </w:r>
          </w:p>
        </w:tc>
      </w:tr>
      <w:tr w:rsidR="009A3CE8" w:rsidRPr="00031479" w:rsidTr="00031479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A family doctor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30 (52.6)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47 (61.0)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37 (44.0)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39 (49.4)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62 (54.9)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0.265</w:t>
            </w:r>
          </w:p>
        </w:tc>
      </w:tr>
      <w:tr w:rsidR="009A3CE8" w:rsidRPr="00031479" w:rsidTr="00031479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A licensed psychologist or psychiatrist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37 (64.9)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43 (55.8)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43 (51.2)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41 (51.9)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49 (43.4)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0.105</w:t>
            </w:r>
          </w:p>
        </w:tc>
      </w:tr>
      <w:tr w:rsidR="009A3CE8" w:rsidRPr="00031479" w:rsidTr="00031479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An emergency room doctor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25 (43.9)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33 (42.9)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27 (32.1)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33 (41.8)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41 (36.3)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0.507</w:t>
            </w:r>
          </w:p>
        </w:tc>
      </w:tr>
      <w:tr w:rsidR="009A3CE8" w:rsidRPr="00031479" w:rsidTr="00031479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A nurse at your family doctors office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21 (36.8)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21 (27.3)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22 (26.2)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23 (29.1)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35 (31.0)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0.698</w:t>
            </w:r>
          </w:p>
        </w:tc>
      </w:tr>
      <w:tr w:rsidR="009A3CE8" w:rsidRPr="00031479" w:rsidTr="00031479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An emergency room nurse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23 (40.4)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28 (36.4)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25 (29.8)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29 (36.7)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36 (31.9)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0.674</w:t>
            </w:r>
          </w:p>
        </w:tc>
      </w:tr>
      <w:tr w:rsidR="009A3CE8" w:rsidRPr="00031479" w:rsidTr="00031479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A nurse at an STI clinic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32 (56.1)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34 (44.2)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36 (42.9)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42 (53.2)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55 (48.7)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0.452</w:t>
            </w:r>
          </w:p>
        </w:tc>
      </w:tr>
      <w:tr w:rsidR="009A3CE8" w:rsidRPr="00031479" w:rsidTr="00031479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A doctor at an STI clinic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29 (50.9)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35 (45.5)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33 (39.3)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44 (55.7)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59 (52.2)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0.238</w:t>
            </w:r>
          </w:p>
        </w:tc>
      </w:tr>
      <w:tr w:rsidR="009A3CE8" w:rsidRPr="00031479" w:rsidTr="00031479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A social worker at an LGBTQ2S or other organization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35 (61.4)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41 (53.2)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48 (57.1)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42 (53.2)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55 (48.7)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0.571</w:t>
            </w:r>
          </w:p>
        </w:tc>
      </w:tr>
      <w:tr w:rsidR="009A3CE8" w:rsidRPr="00031479" w:rsidTr="00031479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A peer at an LGBTQ2S or other organization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31 (54.4)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30 (39.0)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41 (48.8)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37 (46.8)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50 (44.2)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0.466</w:t>
            </w:r>
          </w:p>
        </w:tc>
      </w:tr>
      <w:tr w:rsidR="009A3CE8" w:rsidRPr="00031479" w:rsidTr="00031479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A friend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25 (43.9)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34 (44.2)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35 (41.7)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32 (40.5)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52 (46.0)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0.95</w:t>
            </w:r>
          </w:p>
        </w:tc>
      </w:tr>
      <w:tr w:rsidR="009A3CE8" w:rsidRPr="00031479" w:rsidTr="00031479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A parent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8 (14.0)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4 (5.2)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4 (4.8)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8 (10.1)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10 (8.8)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0.266</w:t>
            </w:r>
          </w:p>
        </w:tc>
      </w:tr>
      <w:tr w:rsidR="009A3CE8" w:rsidRPr="00031479" w:rsidTr="00031479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A sibling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10 (17.5)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8 (10.4)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8 (9.5)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12 (15.2)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16 (14.2)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0.587</w:t>
            </w:r>
          </w:p>
        </w:tc>
      </w:tr>
      <w:tr w:rsidR="009A3CE8" w:rsidRPr="00031479" w:rsidTr="00031479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A spouse or partner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13 (22.8)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17 (22.1)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17 (20.2)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17 (21.5)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34 (30.1)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0.49</w:t>
            </w:r>
          </w:p>
        </w:tc>
      </w:tr>
      <w:tr w:rsidR="00D4035D" w:rsidRPr="00031479" w:rsidTr="00031479">
        <w:trPr>
          <w:trHeight w:val="20"/>
          <w:jc w:val="center"/>
        </w:trPr>
        <w:tc>
          <w:tcPr>
            <w:tcW w:w="0" w:type="auto"/>
            <w:gridSpan w:val="7"/>
            <w:shd w:val="clear" w:color="auto" w:fill="auto"/>
            <w:noWrap/>
            <w:vAlign w:val="bottom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rPr>
                <w:snapToGrid w:val="0"/>
                <w:kern w:val="0"/>
                <w:lang w:val="en-CA" w:eastAsia="en-CA"/>
              </w:rPr>
            </w:pPr>
            <w:r w:rsidRPr="00031479">
              <w:rPr>
                <w:bCs/>
                <w:snapToGrid w:val="0"/>
                <w:color w:val="000000"/>
                <w:kern w:val="0"/>
                <w:lang w:val="en-CA" w:eastAsia="en-CA"/>
              </w:rPr>
              <w:t>Where participants typically access healthcare:</w:t>
            </w:r>
          </w:p>
        </w:tc>
      </w:tr>
      <w:tr w:rsidR="009A3CE8" w:rsidRPr="00031479" w:rsidTr="00031479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A doctors office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24 (42.1)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22 (28.6)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25 (29.8)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27 (34.2)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37 (32.7)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0.513</w:t>
            </w:r>
          </w:p>
        </w:tc>
      </w:tr>
      <w:tr w:rsidR="009A3CE8" w:rsidRPr="00031479" w:rsidTr="00031479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A medical clinic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12 (21.1)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21 (27.3)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14 (16.7)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18 (22.8)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22 (19.5)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0.549</w:t>
            </w:r>
          </w:p>
        </w:tc>
      </w:tr>
      <w:tr w:rsidR="009A3CE8" w:rsidRPr="00031479" w:rsidTr="00031479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A sexual health clinic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18 (31.6)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17 (22.1)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24 (28.6)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25 (31.6)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26 (23.0)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0.486</w:t>
            </w:r>
          </w:p>
        </w:tc>
      </w:tr>
      <w:tr w:rsidR="009A3CE8" w:rsidRPr="00031479" w:rsidTr="00031479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A outpatient clinic at a hospital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4 (7.0)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11 (14.3)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7 (8.3)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5 (6.3)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10 (8.8)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0.459</w:t>
            </w:r>
          </w:p>
        </w:tc>
      </w:tr>
      <w:tr w:rsidR="009A3CE8" w:rsidRPr="00031479" w:rsidTr="00031479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An emergency room at a hospital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10 (17.5)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12 (15.6)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4 (4.8)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6 (7.6)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5 (4.4)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0.007</w:t>
            </w:r>
          </w:p>
        </w:tc>
      </w:tr>
      <w:tr w:rsidR="009A3CE8" w:rsidRPr="00031479" w:rsidTr="00031479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A walk-in clinic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11 (19.3)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23 (29.9)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19 (22.6)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10 (12.7)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17 (15.0)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035D" w:rsidRPr="00031479" w:rsidRDefault="00D4035D" w:rsidP="008B4299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color w:val="000000"/>
                <w:kern w:val="0"/>
                <w:lang w:val="en-CA" w:eastAsia="en-CA"/>
              </w:rPr>
            </w:pPr>
            <w:r w:rsidRPr="00031479">
              <w:rPr>
                <w:snapToGrid w:val="0"/>
                <w:color w:val="000000"/>
                <w:kern w:val="0"/>
                <w:lang w:val="en-CA" w:eastAsia="en-CA"/>
              </w:rPr>
              <w:t>0.048</w:t>
            </w:r>
          </w:p>
        </w:tc>
      </w:tr>
    </w:tbl>
    <w:p w:rsidR="00782118" w:rsidRDefault="00782118">
      <w:pPr>
        <w:ind w:firstLine="420"/>
      </w:pPr>
    </w:p>
    <w:sectPr w:rsidR="00782118" w:rsidSect="004F33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283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217" w:rsidRDefault="00387217" w:rsidP="00D4035D">
      <w:pPr>
        <w:ind w:firstLine="420"/>
      </w:pPr>
      <w:r>
        <w:separator/>
      </w:r>
    </w:p>
  </w:endnote>
  <w:endnote w:type="continuationSeparator" w:id="0">
    <w:p w:rsidR="00387217" w:rsidRDefault="00387217" w:rsidP="00D4035D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NimbusRomNo9L">
    <w:panose1 w:val="00000600000000000000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5D" w:rsidRDefault="00D4035D">
    <w:pPr>
      <w:pStyle w:val="af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4163748"/>
      <w:docPartObj>
        <w:docPartGallery w:val="Page Numbers (Bottom of Page)"/>
        <w:docPartUnique/>
      </w:docPartObj>
    </w:sdtPr>
    <w:sdtContent>
      <w:p w:rsidR="00DE2FB8" w:rsidRDefault="00DE2FB8">
        <w:pPr>
          <w:pStyle w:val="af6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E2FB8">
          <w:rPr>
            <w:noProof/>
            <w:lang w:val="zh-CN"/>
          </w:rPr>
          <w:t>1</w:t>
        </w:r>
        <w:r>
          <w:fldChar w:fldCharType="end"/>
        </w:r>
      </w:p>
    </w:sdtContent>
  </w:sdt>
  <w:p w:rsidR="00D4035D" w:rsidRDefault="00D4035D">
    <w:pPr>
      <w:pStyle w:val="af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5D" w:rsidRDefault="00D4035D">
    <w:pPr>
      <w:pStyle w:val="af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217" w:rsidRDefault="00387217" w:rsidP="00D4035D">
      <w:pPr>
        <w:ind w:firstLine="420"/>
      </w:pPr>
      <w:r>
        <w:separator/>
      </w:r>
    </w:p>
  </w:footnote>
  <w:footnote w:type="continuationSeparator" w:id="0">
    <w:p w:rsidR="00387217" w:rsidRDefault="00387217" w:rsidP="00D4035D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5D" w:rsidRDefault="00D4035D">
    <w:pPr>
      <w:pStyle w:val="af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5D" w:rsidRDefault="00D4035D" w:rsidP="00D4035D">
    <w:pPr>
      <w:pStyle w:val="af8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5D" w:rsidRDefault="00D4035D">
    <w:pPr>
      <w:pStyle w:val="af8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1A69"/>
    <w:multiLevelType w:val="multilevel"/>
    <w:tmpl w:val="B7664590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F7"/>
    <w:rsid w:val="00031479"/>
    <w:rsid w:val="00047242"/>
    <w:rsid w:val="00053358"/>
    <w:rsid w:val="001D0AC0"/>
    <w:rsid w:val="00223EE7"/>
    <w:rsid w:val="00387217"/>
    <w:rsid w:val="004F33B9"/>
    <w:rsid w:val="005F78D8"/>
    <w:rsid w:val="00690E7B"/>
    <w:rsid w:val="00782118"/>
    <w:rsid w:val="007F7296"/>
    <w:rsid w:val="008B4299"/>
    <w:rsid w:val="009A3CE8"/>
    <w:rsid w:val="009C35F7"/>
    <w:rsid w:val="00D4035D"/>
    <w:rsid w:val="00DE2FB8"/>
    <w:rsid w:val="00E86111"/>
    <w:rsid w:val="00EE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EE04E7"/>
  <w15:chartTrackingRefBased/>
  <w15:docId w15:val="{6D985B1F-2AC6-4055-A504-17BCFF90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35D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szCs w:val="21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E86111"/>
    <w:pPr>
      <w:autoSpaceDE w:val="0"/>
      <w:autoSpaceDN w:val="0"/>
      <w:adjustRightInd w:val="0"/>
      <w:spacing w:beforeLines="100" w:before="312" w:afterLines="100" w:after="312"/>
      <w:ind w:left="431" w:firstLineChars="0" w:hanging="431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E86111"/>
    <w:pPr>
      <w:keepNext/>
      <w:keepLines/>
      <w:spacing w:beforeLines="50" w:before="156" w:afterLines="50" w:after="156"/>
      <w:ind w:left="578" w:firstLineChars="0" w:hanging="578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E86111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86111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111"/>
    <w:pPr>
      <w:keepNext/>
      <w:keepLines/>
      <w:numPr>
        <w:ilvl w:val="5"/>
        <w:numId w:val="12"/>
      </w:numPr>
      <w:spacing w:before="240" w:after="64" w:line="320" w:lineRule="auto"/>
      <w:ind w:firstLineChars="0" w:firstLine="0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6111"/>
    <w:pPr>
      <w:keepNext/>
      <w:keepLines/>
      <w:numPr>
        <w:ilvl w:val="6"/>
        <w:numId w:val="12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6111"/>
    <w:pPr>
      <w:keepNext/>
      <w:keepLines/>
      <w:numPr>
        <w:ilvl w:val="7"/>
        <w:numId w:val="12"/>
      </w:numPr>
      <w:spacing w:before="240" w:after="64" w:line="320" w:lineRule="auto"/>
      <w:ind w:firstLineChars="0" w:firstLine="0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6111"/>
    <w:pPr>
      <w:keepNext/>
      <w:keepLines/>
      <w:numPr>
        <w:ilvl w:val="8"/>
        <w:numId w:val="12"/>
      </w:numPr>
      <w:spacing w:before="240" w:after="64" w:line="320" w:lineRule="auto"/>
      <w:ind w:firstLineChars="0"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autoRedefine/>
    <w:qFormat/>
    <w:rsid w:val="00E86111"/>
    <w:pPr>
      <w:ind w:firstLineChars="0" w:firstLine="0"/>
    </w:pPr>
    <w:rPr>
      <w:b/>
      <w:noProof/>
      <w:sz w:val="24"/>
      <w:szCs w:val="24"/>
    </w:rPr>
  </w:style>
  <w:style w:type="paragraph" w:customStyle="1" w:styleId="Keywords">
    <w:name w:val="Keywords"/>
    <w:basedOn w:val="a"/>
    <w:autoRedefine/>
    <w:qFormat/>
    <w:rsid w:val="00E86111"/>
    <w:pPr>
      <w:ind w:firstLineChars="0" w:firstLine="0"/>
    </w:pPr>
    <w:rPr>
      <w:rFonts w:eastAsia="宋体"/>
      <w:b/>
      <w:noProof/>
    </w:rPr>
  </w:style>
  <w:style w:type="paragraph" w:customStyle="1" w:styleId="References">
    <w:name w:val="References"/>
    <w:basedOn w:val="a"/>
    <w:link w:val="References0"/>
    <w:autoRedefine/>
    <w:qFormat/>
    <w:rsid w:val="00E86111"/>
    <w:pPr>
      <w:autoSpaceDE w:val="0"/>
      <w:autoSpaceDN w:val="0"/>
      <w:adjustRightInd w:val="0"/>
      <w:ind w:firstLineChars="0" w:firstLine="0"/>
    </w:pPr>
    <w:rPr>
      <w:b/>
      <w:kern w:val="0"/>
      <w:sz w:val="24"/>
      <w:szCs w:val="24"/>
    </w:rPr>
  </w:style>
  <w:style w:type="character" w:customStyle="1" w:styleId="References0">
    <w:name w:val="References 字符"/>
    <w:basedOn w:val="a0"/>
    <w:link w:val="References"/>
    <w:rsid w:val="00E86111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86111"/>
    <w:pPr>
      <w:autoSpaceDE w:val="0"/>
      <w:autoSpaceDN w:val="0"/>
      <w:adjustRightInd w:val="0"/>
      <w:ind w:left="133"/>
      <w:jc w:val="center"/>
    </w:pPr>
    <w:rPr>
      <w:rFonts w:ascii="Book Antiqua" w:hAnsi="Book Antiqua" w:cs="Book Antiqua"/>
      <w:kern w:val="0"/>
      <w:sz w:val="24"/>
      <w:szCs w:val="24"/>
    </w:rPr>
  </w:style>
  <w:style w:type="paragraph" w:customStyle="1" w:styleId="a3">
    <w:name w:val="版权信息"/>
    <w:basedOn w:val="a"/>
    <w:autoRedefine/>
    <w:qFormat/>
    <w:rsid w:val="00E86111"/>
    <w:pPr>
      <w:ind w:firstLineChars="0" w:firstLine="0"/>
    </w:pPr>
  </w:style>
  <w:style w:type="character" w:customStyle="1" w:styleId="10">
    <w:name w:val="标题 1 字符"/>
    <w:aliases w:val="一级标题 字符"/>
    <w:link w:val="1"/>
    <w:uiPriority w:val="1"/>
    <w:rsid w:val="00E86111"/>
    <w:rPr>
      <w:rFonts w:ascii="Times New Roman" w:eastAsia="Times New Roman" w:hAnsi="Times New Roman"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E86111"/>
    <w:rPr>
      <w:rFonts w:ascii="Times New Roman" w:eastAsia="Times New Roman" w:hAnsi="Times New Roman" w:cs="Times New Roman"/>
      <w:b/>
      <w:bCs/>
      <w:i/>
      <w:sz w:val="22"/>
      <w:szCs w:val="21"/>
    </w:rPr>
  </w:style>
  <w:style w:type="character" w:customStyle="1" w:styleId="30">
    <w:name w:val="标题 3 字符"/>
    <w:aliases w:val="三级标题 字符"/>
    <w:link w:val="3"/>
    <w:uiPriority w:val="9"/>
    <w:rsid w:val="00E86111"/>
    <w:rPr>
      <w:rFonts w:ascii="Times New Roman" w:eastAsia="Times New Roman" w:hAnsi="Times New Roman" w:cs="Times New Roman"/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E86111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E8611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E861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E86111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E86111"/>
    <w:rPr>
      <w:rFonts w:asciiTheme="majorHAnsi" w:eastAsiaTheme="majorEastAsia" w:hAnsiTheme="majorHAnsi" w:cstheme="majorBidi"/>
      <w:szCs w:val="21"/>
    </w:rPr>
  </w:style>
  <w:style w:type="paragraph" w:customStyle="1" w:styleId="a4">
    <w:name w:val="表题"/>
    <w:basedOn w:val="a"/>
    <w:autoRedefine/>
    <w:qFormat/>
    <w:rsid w:val="005F78D8"/>
    <w:pPr>
      <w:spacing w:beforeLines="100" w:before="312" w:afterLines="100" w:after="312" w:line="360" w:lineRule="auto"/>
      <w:ind w:firstLineChars="0" w:firstLine="0"/>
      <w:jc w:val="center"/>
    </w:pPr>
    <w:rPr>
      <w:rFonts w:eastAsia="宋体"/>
      <w:b/>
      <w:sz w:val="24"/>
      <w:szCs w:val="24"/>
    </w:rPr>
  </w:style>
  <w:style w:type="paragraph" w:customStyle="1" w:styleId="a5">
    <w:name w:val="表注"/>
    <w:basedOn w:val="a"/>
    <w:autoRedefine/>
    <w:qFormat/>
    <w:rsid w:val="00E86111"/>
    <w:pPr>
      <w:snapToGrid w:val="0"/>
      <w:ind w:firstLineChars="0" w:firstLine="0"/>
    </w:pPr>
  </w:style>
  <w:style w:type="paragraph" w:customStyle="1" w:styleId="a6">
    <w:name w:val="参考文献"/>
    <w:basedOn w:val="a"/>
    <w:autoRedefine/>
    <w:qFormat/>
    <w:rsid w:val="00E86111"/>
    <w:pPr>
      <w:ind w:left="360" w:hangingChars="200" w:hanging="360"/>
    </w:pPr>
    <w:rPr>
      <w:rFonts w:eastAsiaTheme="minorEastAsia" w:cstheme="minorBidi"/>
      <w:sz w:val="18"/>
      <w:szCs w:val="24"/>
    </w:rPr>
  </w:style>
  <w:style w:type="character" w:styleId="a7">
    <w:name w:val="Hyperlink"/>
    <w:uiPriority w:val="99"/>
    <w:unhideWhenUsed/>
    <w:rsid w:val="00E86111"/>
    <w:rPr>
      <w:color w:val="0563C1"/>
      <w:u w:val="single"/>
    </w:rPr>
  </w:style>
  <w:style w:type="paragraph" w:customStyle="1" w:styleId="a8">
    <w:name w:val="稿件类型"/>
    <w:basedOn w:val="a"/>
    <w:autoRedefine/>
    <w:qFormat/>
    <w:rsid w:val="00E86111"/>
    <w:pPr>
      <w:ind w:firstLineChars="0" w:firstLine="0"/>
      <w:jc w:val="left"/>
    </w:pPr>
    <w:rPr>
      <w:rFonts w:eastAsia="宋体" w:cstheme="minorBidi"/>
      <w:sz w:val="20"/>
    </w:rPr>
  </w:style>
  <w:style w:type="paragraph" w:customStyle="1" w:styleId="a9">
    <w:name w:val="关键词"/>
    <w:basedOn w:val="Keywords"/>
    <w:autoRedefine/>
    <w:qFormat/>
    <w:rsid w:val="00E86111"/>
    <w:rPr>
      <w:rFonts w:eastAsia="Times New Roman"/>
      <w:b w:val="0"/>
    </w:rPr>
  </w:style>
  <w:style w:type="character" w:styleId="aa">
    <w:name w:val="line number"/>
    <w:uiPriority w:val="99"/>
    <w:semiHidden/>
    <w:unhideWhenUsed/>
    <w:rsid w:val="00E86111"/>
  </w:style>
  <w:style w:type="paragraph" w:customStyle="1" w:styleId="ab">
    <w:name w:val="机构信息"/>
    <w:basedOn w:val="a"/>
    <w:link w:val="ac"/>
    <w:autoRedefine/>
    <w:qFormat/>
    <w:rsid w:val="00E86111"/>
    <w:pPr>
      <w:ind w:firstLineChars="0" w:firstLine="0"/>
    </w:pPr>
    <w:rPr>
      <w:rFonts w:cstheme="minorBidi"/>
    </w:rPr>
  </w:style>
  <w:style w:type="character" w:customStyle="1" w:styleId="ac">
    <w:name w:val="机构信息 字符"/>
    <w:link w:val="ab"/>
    <w:rsid w:val="00E86111"/>
    <w:rPr>
      <w:rFonts w:ascii="Times New Roman" w:eastAsia="Times New Roman" w:hAnsi="Times New Roman"/>
      <w:szCs w:val="21"/>
    </w:rPr>
  </w:style>
  <w:style w:type="paragraph" w:customStyle="1" w:styleId="ad">
    <w:name w:val="接收日期"/>
    <w:basedOn w:val="a"/>
    <w:autoRedefine/>
    <w:qFormat/>
    <w:rsid w:val="00E86111"/>
    <w:pPr>
      <w:ind w:firstLineChars="0" w:firstLine="0"/>
    </w:pPr>
  </w:style>
  <w:style w:type="paragraph" w:styleId="ae">
    <w:name w:val="List Paragraph"/>
    <w:basedOn w:val="a"/>
    <w:uiPriority w:val="1"/>
    <w:qFormat/>
    <w:rsid w:val="00E86111"/>
    <w:pPr>
      <w:autoSpaceDE w:val="0"/>
      <w:autoSpaceDN w:val="0"/>
      <w:adjustRightInd w:val="0"/>
      <w:spacing w:before="3"/>
      <w:ind w:left="561" w:right="126" w:hanging="431"/>
    </w:pPr>
    <w:rPr>
      <w:rFonts w:ascii="Book Antiqua" w:hAnsi="Book Antiqua" w:cs="Book Antiqua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86111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E86111"/>
    <w:rPr>
      <w:rFonts w:ascii="Times New Roman" w:eastAsia="Times New Roman" w:hAnsi="Times New Roman" w:cs="Times New Roman"/>
      <w:sz w:val="18"/>
      <w:szCs w:val="18"/>
    </w:rPr>
  </w:style>
  <w:style w:type="paragraph" w:styleId="af1">
    <w:name w:val="caption"/>
    <w:basedOn w:val="a"/>
    <w:next w:val="a"/>
    <w:autoRedefine/>
    <w:uiPriority w:val="35"/>
    <w:unhideWhenUsed/>
    <w:qFormat/>
    <w:rsid w:val="00E86111"/>
    <w:pPr>
      <w:ind w:firstLineChars="0" w:firstLine="0"/>
    </w:pPr>
  </w:style>
  <w:style w:type="paragraph" w:customStyle="1" w:styleId="af2">
    <w:name w:val="通讯作者"/>
    <w:basedOn w:val="a"/>
    <w:autoRedefine/>
    <w:qFormat/>
    <w:rsid w:val="00E86111"/>
    <w:pPr>
      <w:ind w:firstLineChars="0" w:firstLine="0"/>
    </w:pPr>
  </w:style>
  <w:style w:type="paragraph" w:customStyle="1" w:styleId="af3">
    <w:name w:val="图注"/>
    <w:basedOn w:val="a"/>
    <w:autoRedefine/>
    <w:qFormat/>
    <w:rsid w:val="00E86111"/>
    <w:pPr>
      <w:ind w:firstLineChars="0" w:firstLine="0"/>
    </w:pPr>
  </w:style>
  <w:style w:type="table" w:customStyle="1" w:styleId="5-11">
    <w:name w:val="网格表 5 深色 - 着色 11"/>
    <w:basedOn w:val="a1"/>
    <w:uiPriority w:val="50"/>
    <w:qFormat/>
    <w:rsid w:val="00E8611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5-111">
    <w:name w:val="网格表 5 深色 - 着色 111"/>
    <w:basedOn w:val="a1"/>
    <w:uiPriority w:val="50"/>
    <w:qFormat/>
    <w:rsid w:val="00E8611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5-112">
    <w:name w:val="网格表 5 深色 - 着色 112"/>
    <w:basedOn w:val="a1"/>
    <w:uiPriority w:val="50"/>
    <w:qFormat/>
    <w:rsid w:val="00E8611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paragraph" w:customStyle="1" w:styleId="af4">
    <w:name w:val="文章标题"/>
    <w:basedOn w:val="a"/>
    <w:link w:val="af5"/>
    <w:autoRedefine/>
    <w:qFormat/>
    <w:rsid w:val="00E86111"/>
    <w:pPr>
      <w:kinsoku w:val="0"/>
      <w:overflowPunct w:val="0"/>
      <w:autoSpaceDE w:val="0"/>
      <w:autoSpaceDN w:val="0"/>
      <w:adjustRightInd w:val="0"/>
      <w:ind w:firstLineChars="0" w:firstLine="0"/>
    </w:pPr>
    <w:rPr>
      <w:rFonts w:cstheme="minorBidi"/>
      <w:b/>
      <w:bCs/>
      <w:spacing w:val="-8"/>
      <w:sz w:val="36"/>
      <w:szCs w:val="36"/>
    </w:rPr>
  </w:style>
  <w:style w:type="character" w:customStyle="1" w:styleId="af5">
    <w:name w:val="文章标题 字符"/>
    <w:link w:val="af4"/>
    <w:rsid w:val="00E86111"/>
    <w:rPr>
      <w:rFonts w:ascii="Times New Roman" w:eastAsia="Times New Roman" w:hAnsi="Times New Roman"/>
      <w:b/>
      <w:bCs/>
      <w:spacing w:val="-8"/>
      <w:sz w:val="36"/>
      <w:szCs w:val="36"/>
    </w:rPr>
  </w:style>
  <w:style w:type="numbering" w:customStyle="1" w:styleId="11">
    <w:name w:val="无列表1"/>
    <w:next w:val="a2"/>
    <w:uiPriority w:val="99"/>
    <w:semiHidden/>
    <w:unhideWhenUsed/>
    <w:rsid w:val="00E86111"/>
  </w:style>
  <w:style w:type="paragraph" w:styleId="af6">
    <w:name w:val="footer"/>
    <w:basedOn w:val="a"/>
    <w:link w:val="af7"/>
    <w:uiPriority w:val="99"/>
    <w:unhideWhenUsed/>
    <w:rsid w:val="00E861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7">
    <w:name w:val="页脚 字符"/>
    <w:link w:val="af6"/>
    <w:uiPriority w:val="99"/>
    <w:rsid w:val="00E86111"/>
    <w:rPr>
      <w:rFonts w:ascii="Times New Roman" w:eastAsia="Times New Roman" w:hAnsi="Times New Roman" w:cs="Times New Roman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E86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9">
    <w:name w:val="页眉 字符"/>
    <w:link w:val="af8"/>
    <w:uiPriority w:val="99"/>
    <w:rsid w:val="00E86111"/>
    <w:rPr>
      <w:rFonts w:ascii="Times New Roman" w:eastAsia="Times New Roman" w:hAnsi="Times New Roman" w:cs="Times New Roman"/>
      <w:sz w:val="18"/>
      <w:szCs w:val="18"/>
    </w:rPr>
  </w:style>
  <w:style w:type="paragraph" w:customStyle="1" w:styleId="afa">
    <w:name w:val="摘要"/>
    <w:basedOn w:val="Abstract"/>
    <w:autoRedefine/>
    <w:qFormat/>
    <w:rsid w:val="00E86111"/>
    <w:rPr>
      <w:b w:val="0"/>
      <w:sz w:val="21"/>
      <w:szCs w:val="21"/>
    </w:rPr>
  </w:style>
  <w:style w:type="paragraph" w:styleId="afb">
    <w:name w:val="Body Text"/>
    <w:basedOn w:val="a"/>
    <w:link w:val="afc"/>
    <w:autoRedefine/>
    <w:uiPriority w:val="1"/>
    <w:qFormat/>
    <w:rsid w:val="00E86111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c">
    <w:name w:val="正文文本 字符"/>
    <w:link w:val="afb"/>
    <w:uiPriority w:val="1"/>
    <w:rsid w:val="00E86111"/>
    <w:rPr>
      <w:rFonts w:ascii="Times New Roman" w:eastAsia="Times New Roman" w:hAnsi="Times New Roman" w:cs="Times New Roman"/>
      <w:kern w:val="0"/>
      <w:szCs w:val="21"/>
    </w:rPr>
  </w:style>
  <w:style w:type="paragraph" w:customStyle="1" w:styleId="afd">
    <w:name w:val="致谢部分"/>
    <w:basedOn w:val="afb"/>
    <w:link w:val="afe"/>
    <w:autoRedefine/>
    <w:qFormat/>
    <w:rsid w:val="00E86111"/>
    <w:pPr>
      <w:ind w:firstLineChars="0" w:firstLine="0"/>
    </w:pPr>
    <w:rPr>
      <w:b/>
      <w:sz w:val="24"/>
      <w:szCs w:val="24"/>
    </w:rPr>
  </w:style>
  <w:style w:type="character" w:customStyle="1" w:styleId="afe">
    <w:name w:val="致谢部分 字符"/>
    <w:basedOn w:val="afc"/>
    <w:link w:val="afd"/>
    <w:rsid w:val="00E86111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aff">
    <w:name w:val="作者信息"/>
    <w:basedOn w:val="a"/>
    <w:autoRedefine/>
    <w:qFormat/>
    <w:rsid w:val="00E86111"/>
    <w:pPr>
      <w:ind w:firstLineChars="0" w:firstLine="0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E55D1-6C52-44EB-827C-77B48759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</dc:creator>
  <cp:keywords/>
  <dc:description/>
  <cp:lastModifiedBy>Donna</cp:lastModifiedBy>
  <cp:revision>13</cp:revision>
  <dcterms:created xsi:type="dcterms:W3CDTF">2022-11-07T06:11:00Z</dcterms:created>
  <dcterms:modified xsi:type="dcterms:W3CDTF">2022-12-06T00:29:00Z</dcterms:modified>
</cp:coreProperties>
</file>